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6FEED6B" w14:textId="77777777" w:rsidR="00662A88" w:rsidRDefault="00662A88" w:rsidP="00662A88">
      <w:r>
        <w:t xml:space="preserve">Az AD 200 Aroma </w:t>
      </w:r>
      <w:proofErr w:type="spellStart"/>
      <w:r>
        <w:t>diffúzor</w:t>
      </w:r>
      <w:proofErr w:type="spellEnd"/>
      <w:r>
        <w:t xml:space="preserve"> esztétikus bambusz kivitelével és színes hangulatfényével a lakás dísze lesz, de akár irodákban, edzőtermekben vagy masszázs stúdiókban is tökéletes lehet. </w:t>
      </w:r>
    </w:p>
    <w:p w14:paraId="6CE6FDCE" w14:textId="77777777" w:rsidR="00662A88" w:rsidRDefault="00662A88" w:rsidP="00662A88">
      <w:r>
        <w:t xml:space="preserve">Ultrahangos hidegpárásítónak és éjszakai fénynek is kiváló. A világítás színeit hangulatától függően kiválaszthatja, de akár folyamatos színváltás is állítható rajta. </w:t>
      </w:r>
    </w:p>
    <w:p w14:paraId="74A3C32A" w14:textId="77777777" w:rsidR="00662A88" w:rsidRDefault="00662A88" w:rsidP="00662A88">
      <w:r>
        <w:t xml:space="preserve">Ha a 200 ml-es víztartály kiürül, a készülék kikapcsol. Párásítási kapacitása 20- 30 ml/h, melyet folyamatosan vagy szakaszosan működtethet.  </w:t>
      </w:r>
    </w:p>
    <w:p w14:paraId="498321DC" w14:textId="77777777" w:rsidR="00662A88" w:rsidRDefault="00662A88" w:rsidP="00662A88">
      <w:r>
        <w:t xml:space="preserve">Tartozékként szállítjuk a beltéri hálózati adaptert. </w:t>
      </w:r>
    </w:p>
    <w:p w14:paraId="42F1B66B" w14:textId="70154A44" w:rsidR="00662A88" w:rsidRDefault="00662A88" w:rsidP="00662A88">
      <w:r>
        <w:t xml:space="preserve">Csepegtessen 100% tisztaságú illóolajat a készülékbe és </w:t>
      </w:r>
      <w:proofErr w:type="spellStart"/>
      <w:r>
        <w:t>relaxáljon</w:t>
      </w:r>
      <w:proofErr w:type="spellEnd"/>
      <w:r>
        <w:t xml:space="preserve"> az AD 200 aroma </w:t>
      </w:r>
      <w:proofErr w:type="spellStart"/>
      <w:r>
        <w:t>diffúzorral</w:t>
      </w:r>
      <w:proofErr w:type="spellEnd"/>
      <w:r>
        <w:t>.</w:t>
      </w:r>
    </w:p>
    <w:p w14:paraId="7BCF002C" w14:textId="77777777" w:rsidR="00662A88" w:rsidRDefault="00662A88" w:rsidP="00662A8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E6ECEF" w14:textId="77777777" w:rsidR="00662A88" w:rsidRDefault="00662A88" w:rsidP="00662A88">
      <w:r>
        <w:t>minőségi anyagfelhasználás: bambusz alapzat és fedél</w:t>
      </w:r>
    </w:p>
    <w:p w14:paraId="091C889C" w14:textId="77777777" w:rsidR="00662A88" w:rsidRDefault="00662A88" w:rsidP="00662A88">
      <w:r>
        <w:t>víztartály kapacitása: 200 ml</w:t>
      </w:r>
    </w:p>
    <w:p w14:paraId="26B17ED9" w14:textId="77777777" w:rsidR="00662A88" w:rsidRDefault="00662A88" w:rsidP="00662A88">
      <w:r>
        <w:t>párásítás: 20-30 ml / h</w:t>
      </w:r>
    </w:p>
    <w:p w14:paraId="025C0AD3" w14:textId="77777777" w:rsidR="00662A88" w:rsidRDefault="00662A88" w:rsidP="00662A88">
      <w:r>
        <w:t>folyamatos vagy szakaszos párásítás (30 mp be / 30 mp ki)</w:t>
      </w:r>
    </w:p>
    <w:p w14:paraId="2017F8C7" w14:textId="77777777" w:rsidR="00662A88" w:rsidRDefault="00662A88" w:rsidP="00662A88">
      <w:r>
        <w:t>LED visszajelző fények</w:t>
      </w:r>
    </w:p>
    <w:p w14:paraId="52AF9FA5" w14:textId="77777777" w:rsidR="00662A88" w:rsidRDefault="00662A88" w:rsidP="00662A88">
      <w:r>
        <w:t>önállóan is használható világítás</w:t>
      </w:r>
    </w:p>
    <w:p w14:paraId="368C5402" w14:textId="77777777" w:rsidR="00662A88" w:rsidRDefault="00662A88" w:rsidP="00662A88">
      <w:r>
        <w:t>folyamatos színváltás, kiválasztható színek</w:t>
      </w:r>
    </w:p>
    <w:p w14:paraId="407FAD1D" w14:textId="77777777" w:rsidR="00662A88" w:rsidRDefault="00662A88" w:rsidP="00662A88">
      <w:r>
        <w:t xml:space="preserve">vízhiány esetén kikapcsol a párásítás a világítással együtt </w:t>
      </w:r>
    </w:p>
    <w:p w14:paraId="658780FD" w14:textId="7D2109F2" w:rsidR="00752557" w:rsidRPr="005513CB" w:rsidRDefault="00662A88" w:rsidP="00662A88">
      <w:r>
        <w:t>tápellátás: tartozék beltéri hálózati adapter (az adapter a termék belsejébe van csomagolva)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0E54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2022-07-07T07:06:00Z</dcterms:created>
  <dcterms:modified xsi:type="dcterms:W3CDTF">2022-07-07T07:06:00Z</dcterms:modified>
</cp:coreProperties>
</file>